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B493" w14:textId="726624C4" w:rsidR="0077402E" w:rsidRPr="00517A1D" w:rsidRDefault="00291403" w:rsidP="00DD447B">
      <w:pPr>
        <w:spacing w:before="60" w:after="60"/>
        <w:jc w:val="center"/>
        <w:rPr>
          <w:rFonts w:cs="Times New Roman"/>
          <w:b/>
          <w:bCs/>
          <w:lang w:val="vi-VN"/>
        </w:rPr>
      </w:pPr>
      <w:r w:rsidRPr="00517A1D">
        <w:rPr>
          <w:rFonts w:cs="Times New Roman"/>
          <w:b/>
          <w:bCs/>
          <w:lang w:val="vi-VN"/>
        </w:rPr>
        <w:t>Máy đo độ đau</w:t>
      </w:r>
    </w:p>
    <w:p w14:paraId="3D1655EA" w14:textId="77777777" w:rsidR="00291403" w:rsidRPr="00517A1D" w:rsidRDefault="00291403" w:rsidP="00DD447B">
      <w:pPr>
        <w:spacing w:before="60" w:after="60"/>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5796"/>
        <w:gridCol w:w="1260"/>
        <w:gridCol w:w="1250"/>
      </w:tblGrid>
      <w:tr w:rsidR="00E22B3B" w:rsidRPr="00517A1D" w14:paraId="1631A788" w14:textId="77777777" w:rsidTr="00E22B3B">
        <w:trPr>
          <w:trHeight w:val="375"/>
        </w:trPr>
        <w:tc>
          <w:tcPr>
            <w:tcW w:w="556" w:type="pct"/>
            <w:vAlign w:val="center"/>
          </w:tcPr>
          <w:p w14:paraId="5544BBC3" w14:textId="07DDB7AE" w:rsidR="00E22B3B" w:rsidRPr="00517A1D" w:rsidRDefault="00E22B3B" w:rsidP="00517A1D">
            <w:pPr>
              <w:spacing w:before="60" w:after="60"/>
              <w:jc w:val="center"/>
              <w:rPr>
                <w:rFonts w:eastAsia="Times New Roman" w:cs="Times New Roman"/>
                <w:b/>
                <w:bCs/>
                <w:kern w:val="0"/>
                <w14:ligatures w14:val="none"/>
              </w:rPr>
            </w:pPr>
            <w:r w:rsidRPr="00517A1D">
              <w:rPr>
                <w:rFonts w:cs="Times New Roman"/>
                <w:b/>
                <w:bCs/>
              </w:rPr>
              <w:t>STT</w:t>
            </w:r>
          </w:p>
        </w:tc>
        <w:tc>
          <w:tcPr>
            <w:tcW w:w="3775" w:type="pct"/>
            <w:gridSpan w:val="2"/>
            <w:vAlign w:val="center"/>
          </w:tcPr>
          <w:p w14:paraId="48E3FFCE" w14:textId="5FDC33F9" w:rsidR="00E22B3B" w:rsidRPr="00517A1D" w:rsidRDefault="00E22B3B" w:rsidP="00517A1D">
            <w:pPr>
              <w:spacing w:before="60" w:after="60"/>
              <w:jc w:val="center"/>
              <w:rPr>
                <w:rFonts w:eastAsia="Times New Roman" w:cs="Times New Roman"/>
                <w:b/>
                <w:bCs/>
                <w:kern w:val="0"/>
                <w14:ligatures w14:val="none"/>
              </w:rPr>
            </w:pPr>
            <w:r w:rsidRPr="00517A1D">
              <w:rPr>
                <w:rFonts w:cs="Times New Roman"/>
                <w:b/>
                <w:bCs/>
              </w:rPr>
              <w:t>NỘI DUNG YÊU CẦU</w:t>
            </w:r>
          </w:p>
        </w:tc>
        <w:tc>
          <w:tcPr>
            <w:tcW w:w="669" w:type="pct"/>
            <w:vAlign w:val="center"/>
          </w:tcPr>
          <w:p w14:paraId="6DD9651D" w14:textId="1DC2C647" w:rsidR="00E22B3B" w:rsidRPr="00517A1D" w:rsidRDefault="00E22B3B" w:rsidP="00517A1D">
            <w:pPr>
              <w:spacing w:before="60" w:after="60"/>
              <w:jc w:val="center"/>
              <w:rPr>
                <w:rFonts w:eastAsia="Times New Roman" w:cs="Times New Roman"/>
                <w:b/>
                <w:bCs/>
                <w:kern w:val="0"/>
                <w14:ligatures w14:val="none"/>
              </w:rPr>
            </w:pPr>
            <w:r w:rsidRPr="00517A1D">
              <w:rPr>
                <w:rFonts w:cs="Times New Roman"/>
                <w:b/>
                <w:bCs/>
              </w:rPr>
              <w:t>Tiêu chí cơ bản (*)</w:t>
            </w:r>
          </w:p>
        </w:tc>
      </w:tr>
      <w:tr w:rsidR="00E22B3B" w:rsidRPr="00517A1D" w14:paraId="47CD0DE5" w14:textId="168DC809" w:rsidTr="00E22B3B">
        <w:trPr>
          <w:trHeight w:val="375"/>
        </w:trPr>
        <w:tc>
          <w:tcPr>
            <w:tcW w:w="556" w:type="pct"/>
          </w:tcPr>
          <w:p w14:paraId="5CB94C9A" w14:textId="77777777" w:rsidR="00E22B3B" w:rsidRPr="00517A1D" w:rsidRDefault="00E22B3B" w:rsidP="00517A1D">
            <w:pPr>
              <w:pStyle w:val="oancuaDanhsach"/>
              <w:numPr>
                <w:ilvl w:val="0"/>
                <w:numId w:val="13"/>
              </w:numPr>
              <w:spacing w:before="60" w:after="60"/>
              <w:contextualSpacing w:val="0"/>
              <w:rPr>
                <w:rFonts w:eastAsia="Times New Roman" w:cs="Times New Roman"/>
                <w:b/>
                <w:bCs/>
                <w:kern w:val="0"/>
                <w14:ligatures w14:val="none"/>
              </w:rPr>
            </w:pPr>
          </w:p>
        </w:tc>
        <w:tc>
          <w:tcPr>
            <w:tcW w:w="3775" w:type="pct"/>
            <w:gridSpan w:val="2"/>
            <w:vAlign w:val="center"/>
            <w:hideMark/>
          </w:tcPr>
          <w:p w14:paraId="4A4803F8" w14:textId="4C25AF0C" w:rsidR="00E22B3B" w:rsidRPr="00517A1D" w:rsidRDefault="00E22B3B" w:rsidP="00517A1D">
            <w:pPr>
              <w:spacing w:before="60" w:after="60"/>
              <w:rPr>
                <w:rFonts w:eastAsia="Times New Roman" w:cs="Times New Roman"/>
                <w:b/>
                <w:bCs/>
                <w:kern w:val="0"/>
                <w14:ligatures w14:val="none"/>
              </w:rPr>
            </w:pPr>
            <w:r w:rsidRPr="00517A1D">
              <w:rPr>
                <w:rFonts w:eastAsia="Times New Roman" w:cs="Times New Roman"/>
                <w:b/>
                <w:bCs/>
                <w:kern w:val="0"/>
                <w14:ligatures w14:val="none"/>
              </w:rPr>
              <w:t>Yêu cầu chung:</w:t>
            </w:r>
          </w:p>
        </w:tc>
        <w:tc>
          <w:tcPr>
            <w:tcW w:w="669" w:type="pct"/>
            <w:vAlign w:val="center"/>
          </w:tcPr>
          <w:p w14:paraId="398CF956" w14:textId="77777777" w:rsidR="00E22B3B" w:rsidRPr="00517A1D" w:rsidRDefault="00E22B3B" w:rsidP="00B16871">
            <w:pPr>
              <w:spacing w:before="60" w:after="60"/>
              <w:jc w:val="center"/>
              <w:rPr>
                <w:rFonts w:eastAsia="Times New Roman" w:cs="Times New Roman"/>
                <w:b/>
                <w:bCs/>
                <w:kern w:val="0"/>
                <w14:ligatures w14:val="none"/>
              </w:rPr>
            </w:pPr>
          </w:p>
        </w:tc>
      </w:tr>
      <w:tr w:rsidR="00E22B3B" w:rsidRPr="00517A1D" w14:paraId="72362C8C" w14:textId="20C640E3" w:rsidTr="00E22B3B">
        <w:trPr>
          <w:trHeight w:val="375"/>
        </w:trPr>
        <w:tc>
          <w:tcPr>
            <w:tcW w:w="556" w:type="pct"/>
          </w:tcPr>
          <w:p w14:paraId="1FC73E9A" w14:textId="77777777" w:rsidR="00E22B3B" w:rsidRPr="00517A1D" w:rsidRDefault="00E22B3B" w:rsidP="00517A1D">
            <w:pPr>
              <w:spacing w:before="60" w:after="60"/>
              <w:rPr>
                <w:rFonts w:eastAsia="Times New Roman" w:cs="Times New Roman"/>
                <w:kern w:val="0"/>
                <w14:ligatures w14:val="none"/>
              </w:rPr>
            </w:pPr>
          </w:p>
        </w:tc>
        <w:tc>
          <w:tcPr>
            <w:tcW w:w="3775" w:type="pct"/>
            <w:gridSpan w:val="2"/>
            <w:vAlign w:val="center"/>
            <w:hideMark/>
          </w:tcPr>
          <w:p w14:paraId="209AEB00" w14:textId="4BBCA9B4" w:rsidR="00E22B3B" w:rsidRPr="00517A1D" w:rsidRDefault="00E22B3B" w:rsidP="00517A1D">
            <w:pPr>
              <w:spacing w:before="60" w:after="60"/>
              <w:rPr>
                <w:rFonts w:eastAsia="Times New Roman" w:cs="Times New Roman"/>
                <w:kern w:val="0"/>
                <w14:ligatures w14:val="none"/>
              </w:rPr>
            </w:pPr>
            <w:r w:rsidRPr="00517A1D">
              <w:rPr>
                <w:rFonts w:eastAsia="Times New Roman" w:cs="Times New Roman"/>
                <w:kern w:val="0"/>
                <w14:ligatures w14:val="none"/>
              </w:rPr>
              <w:t>- Năm sản xuất: 2025 trở đi</w:t>
            </w:r>
          </w:p>
        </w:tc>
        <w:tc>
          <w:tcPr>
            <w:tcW w:w="669" w:type="pct"/>
            <w:vAlign w:val="center"/>
          </w:tcPr>
          <w:p w14:paraId="4FC583C2" w14:textId="43D8B813" w:rsidR="00E22B3B" w:rsidRPr="00517A1D" w:rsidRDefault="00E22B3B" w:rsidP="00B16871">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12332067" w14:textId="77777777" w:rsidTr="00915C93">
        <w:trPr>
          <w:trHeight w:val="375"/>
        </w:trPr>
        <w:tc>
          <w:tcPr>
            <w:tcW w:w="556" w:type="pct"/>
          </w:tcPr>
          <w:p w14:paraId="2B651B20" w14:textId="77777777" w:rsidR="001913E8" w:rsidRPr="00517A1D" w:rsidRDefault="001913E8" w:rsidP="001913E8">
            <w:pPr>
              <w:spacing w:before="60" w:after="60"/>
              <w:rPr>
                <w:rFonts w:eastAsia="Times New Roman" w:cs="Times New Roman"/>
                <w:kern w:val="0"/>
                <w14:ligatures w14:val="none"/>
              </w:rPr>
            </w:pPr>
          </w:p>
        </w:tc>
        <w:tc>
          <w:tcPr>
            <w:tcW w:w="3775" w:type="pct"/>
            <w:gridSpan w:val="2"/>
          </w:tcPr>
          <w:p w14:paraId="60CE52D2" w14:textId="041DCA03" w:rsidR="001913E8" w:rsidRPr="00517A1D" w:rsidRDefault="001913E8" w:rsidP="001913E8">
            <w:pPr>
              <w:spacing w:before="60" w:after="60"/>
              <w:rPr>
                <w:rFonts w:eastAsia="Times New Roman" w:cs="Times New Roman"/>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 hoặc Liên minh Châu Âu (EU)</w:t>
            </w:r>
          </w:p>
        </w:tc>
        <w:tc>
          <w:tcPr>
            <w:tcW w:w="669" w:type="pct"/>
            <w:vAlign w:val="center"/>
          </w:tcPr>
          <w:p w14:paraId="664C24F8" w14:textId="07A8C427" w:rsidR="001913E8" w:rsidRPr="00B16871" w:rsidRDefault="001913E8" w:rsidP="001913E8">
            <w:pPr>
              <w:spacing w:before="60" w:after="60"/>
              <w:jc w:val="center"/>
              <w:rPr>
                <w:rFonts w:eastAsia="Times New Roman" w:cs="Times New Roman"/>
                <w:kern w:val="0"/>
                <w14:ligatures w14:val="none"/>
              </w:rPr>
            </w:pPr>
            <w:r w:rsidRPr="001913E8">
              <w:rPr>
                <w:rFonts w:eastAsia="Times New Roman" w:cs="Times New Roman"/>
                <w:color w:val="FF0000"/>
                <w:kern w:val="0"/>
                <w14:ligatures w14:val="none"/>
              </w:rPr>
              <w:t>*</w:t>
            </w:r>
          </w:p>
        </w:tc>
      </w:tr>
      <w:tr w:rsidR="001913E8" w:rsidRPr="00517A1D" w14:paraId="00AB12C5" w14:textId="448EDAF6" w:rsidTr="00E22B3B">
        <w:trPr>
          <w:trHeight w:val="420"/>
        </w:trPr>
        <w:tc>
          <w:tcPr>
            <w:tcW w:w="556" w:type="pct"/>
          </w:tcPr>
          <w:p w14:paraId="16296AE8"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2357F6FD" w14:textId="39B9561D"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xml:space="preserve">- Chất lượng: </w:t>
            </w:r>
          </w:p>
        </w:tc>
        <w:tc>
          <w:tcPr>
            <w:tcW w:w="669" w:type="pct"/>
            <w:vAlign w:val="center"/>
          </w:tcPr>
          <w:p w14:paraId="63548A07" w14:textId="77777777" w:rsidR="001913E8" w:rsidRPr="00517A1D" w:rsidRDefault="001913E8" w:rsidP="001913E8">
            <w:pPr>
              <w:spacing w:before="60" w:after="60"/>
              <w:jc w:val="center"/>
              <w:rPr>
                <w:rFonts w:eastAsia="Times New Roman" w:cs="Times New Roman"/>
                <w:kern w:val="0"/>
                <w14:ligatures w14:val="none"/>
              </w:rPr>
            </w:pPr>
          </w:p>
        </w:tc>
      </w:tr>
      <w:tr w:rsidR="001913E8" w:rsidRPr="00517A1D" w14:paraId="7B5A127D" w14:textId="5035533C" w:rsidTr="00E22B3B">
        <w:trPr>
          <w:trHeight w:val="375"/>
        </w:trPr>
        <w:tc>
          <w:tcPr>
            <w:tcW w:w="556" w:type="pct"/>
          </w:tcPr>
          <w:p w14:paraId="19E0763C"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3DFBAE4A" w14:textId="4DF70DFD"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Thiết bị mới 100%</w:t>
            </w:r>
          </w:p>
        </w:tc>
        <w:tc>
          <w:tcPr>
            <w:tcW w:w="669" w:type="pct"/>
            <w:vAlign w:val="center"/>
          </w:tcPr>
          <w:p w14:paraId="5E1B176D" w14:textId="1EA08C0D"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72AEA6EF" w14:textId="73FE5213" w:rsidTr="00E22B3B">
        <w:trPr>
          <w:trHeight w:val="70"/>
        </w:trPr>
        <w:tc>
          <w:tcPr>
            <w:tcW w:w="556" w:type="pct"/>
          </w:tcPr>
          <w:p w14:paraId="3C824323"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49844743" w14:textId="2A610703"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Nhà sản xuất đạt tiêu chuẩn ISO 13485 hoặc ISO 9001</w:t>
            </w:r>
          </w:p>
        </w:tc>
        <w:tc>
          <w:tcPr>
            <w:tcW w:w="669" w:type="pct"/>
            <w:vAlign w:val="center"/>
          </w:tcPr>
          <w:p w14:paraId="56E3317F" w14:textId="7C5E6AC3"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7D104AA9" w14:textId="4CF0982D" w:rsidTr="00E22B3B">
        <w:trPr>
          <w:trHeight w:val="375"/>
        </w:trPr>
        <w:tc>
          <w:tcPr>
            <w:tcW w:w="556" w:type="pct"/>
          </w:tcPr>
          <w:p w14:paraId="4A223658"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2C922132" w14:textId="6C5669B5"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Nguồn điện hoạt động: 220V/50Hz hoặc Pin sạc</w:t>
            </w:r>
          </w:p>
        </w:tc>
        <w:tc>
          <w:tcPr>
            <w:tcW w:w="669" w:type="pct"/>
            <w:vAlign w:val="center"/>
          </w:tcPr>
          <w:p w14:paraId="3387C0D2" w14:textId="11A0713D"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1532F2C0" w14:textId="4BEA0736" w:rsidTr="00E22B3B">
        <w:trPr>
          <w:trHeight w:val="375"/>
        </w:trPr>
        <w:tc>
          <w:tcPr>
            <w:tcW w:w="556" w:type="pct"/>
          </w:tcPr>
          <w:p w14:paraId="13CDE990"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750D2AE1" w14:textId="1D8BB5E6"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Môi trường hoạt động</w:t>
            </w:r>
          </w:p>
        </w:tc>
        <w:tc>
          <w:tcPr>
            <w:tcW w:w="669" w:type="pct"/>
            <w:vAlign w:val="center"/>
          </w:tcPr>
          <w:p w14:paraId="7C3A52D4" w14:textId="77777777" w:rsidR="001913E8" w:rsidRPr="00517A1D" w:rsidRDefault="001913E8" w:rsidP="001913E8">
            <w:pPr>
              <w:spacing w:before="60" w:after="60"/>
              <w:jc w:val="center"/>
              <w:rPr>
                <w:rFonts w:eastAsia="Times New Roman" w:cs="Times New Roman"/>
                <w:kern w:val="0"/>
                <w14:ligatures w14:val="none"/>
              </w:rPr>
            </w:pPr>
          </w:p>
        </w:tc>
      </w:tr>
      <w:tr w:rsidR="001913E8" w:rsidRPr="00517A1D" w14:paraId="72CBE276" w14:textId="29059F32" w:rsidTr="00E22B3B">
        <w:trPr>
          <w:trHeight w:val="375"/>
        </w:trPr>
        <w:tc>
          <w:tcPr>
            <w:tcW w:w="556" w:type="pct"/>
          </w:tcPr>
          <w:p w14:paraId="74A920C3"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5E9770B6" w14:textId="5D85E4D8"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Nhiệt độ tối đa: ≥ 30 °C</w:t>
            </w:r>
          </w:p>
        </w:tc>
        <w:tc>
          <w:tcPr>
            <w:tcW w:w="669" w:type="pct"/>
            <w:vAlign w:val="center"/>
          </w:tcPr>
          <w:p w14:paraId="679495F3" w14:textId="43FAB9AE"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471DE04E" w14:textId="6EA1FCD5" w:rsidTr="00E22B3B">
        <w:trPr>
          <w:trHeight w:val="70"/>
        </w:trPr>
        <w:tc>
          <w:tcPr>
            <w:tcW w:w="556" w:type="pct"/>
          </w:tcPr>
          <w:p w14:paraId="0FAD7621"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12BBBBBC" w14:textId="175AC111"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Độ ẩm tối đa: ≥ 70%</w:t>
            </w:r>
          </w:p>
        </w:tc>
        <w:tc>
          <w:tcPr>
            <w:tcW w:w="669" w:type="pct"/>
            <w:vAlign w:val="center"/>
          </w:tcPr>
          <w:p w14:paraId="7E488F97" w14:textId="234AE607"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3C4044EA" w14:textId="1BB43659" w:rsidTr="00E22B3B">
        <w:trPr>
          <w:trHeight w:val="375"/>
        </w:trPr>
        <w:tc>
          <w:tcPr>
            <w:tcW w:w="556" w:type="pct"/>
          </w:tcPr>
          <w:p w14:paraId="7B7739D1" w14:textId="77777777" w:rsidR="001913E8" w:rsidRPr="00517A1D" w:rsidRDefault="001913E8" w:rsidP="001913E8">
            <w:pPr>
              <w:pStyle w:val="oancuaDanhsach"/>
              <w:numPr>
                <w:ilvl w:val="0"/>
                <w:numId w:val="13"/>
              </w:numPr>
              <w:spacing w:before="60" w:after="60"/>
              <w:contextualSpacing w:val="0"/>
              <w:rPr>
                <w:rFonts w:eastAsia="Times New Roman" w:cs="Times New Roman"/>
                <w:b/>
                <w:bCs/>
                <w:kern w:val="0"/>
                <w14:ligatures w14:val="none"/>
              </w:rPr>
            </w:pPr>
          </w:p>
        </w:tc>
        <w:tc>
          <w:tcPr>
            <w:tcW w:w="3101" w:type="pct"/>
            <w:vAlign w:val="center"/>
            <w:hideMark/>
          </w:tcPr>
          <w:p w14:paraId="6032F556" w14:textId="0C99985F"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Yêu cầu về cấu hình</w:t>
            </w:r>
          </w:p>
        </w:tc>
        <w:tc>
          <w:tcPr>
            <w:tcW w:w="674" w:type="pct"/>
            <w:vAlign w:val="center"/>
            <w:hideMark/>
          </w:tcPr>
          <w:p w14:paraId="1DFADEC1" w14:textId="77777777"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Số lượng</w:t>
            </w:r>
          </w:p>
        </w:tc>
        <w:tc>
          <w:tcPr>
            <w:tcW w:w="669" w:type="pct"/>
            <w:vAlign w:val="center"/>
          </w:tcPr>
          <w:p w14:paraId="2AC5315F" w14:textId="77777777" w:rsidR="001913E8" w:rsidRPr="00517A1D" w:rsidRDefault="001913E8" w:rsidP="001913E8">
            <w:pPr>
              <w:spacing w:before="60" w:after="60"/>
              <w:jc w:val="center"/>
              <w:rPr>
                <w:rFonts w:eastAsia="Times New Roman" w:cs="Times New Roman"/>
                <w:b/>
                <w:bCs/>
                <w:kern w:val="0"/>
                <w14:ligatures w14:val="none"/>
              </w:rPr>
            </w:pPr>
          </w:p>
        </w:tc>
      </w:tr>
      <w:tr w:rsidR="001913E8" w:rsidRPr="00517A1D" w14:paraId="0B92BDBA" w14:textId="675661BD" w:rsidTr="00E22B3B">
        <w:trPr>
          <w:trHeight w:val="70"/>
        </w:trPr>
        <w:tc>
          <w:tcPr>
            <w:tcW w:w="556" w:type="pct"/>
          </w:tcPr>
          <w:p w14:paraId="0B222D80" w14:textId="77777777" w:rsidR="001913E8" w:rsidRPr="00517A1D" w:rsidRDefault="001913E8" w:rsidP="001913E8">
            <w:pPr>
              <w:spacing w:before="60" w:after="60"/>
              <w:rPr>
                <w:rFonts w:eastAsia="Times New Roman" w:cs="Times New Roman"/>
                <w:b/>
                <w:bCs/>
                <w:kern w:val="0"/>
                <w14:ligatures w14:val="none"/>
              </w:rPr>
            </w:pPr>
          </w:p>
        </w:tc>
        <w:tc>
          <w:tcPr>
            <w:tcW w:w="3101" w:type="pct"/>
            <w:vAlign w:val="center"/>
            <w:hideMark/>
          </w:tcPr>
          <w:p w14:paraId="08A0A4B2" w14:textId="27F207CE"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Máy đo độ đau kèm phụ kiện tiêu chuẩn</w:t>
            </w:r>
          </w:p>
        </w:tc>
        <w:tc>
          <w:tcPr>
            <w:tcW w:w="674" w:type="pct"/>
            <w:vAlign w:val="center"/>
            <w:hideMark/>
          </w:tcPr>
          <w:p w14:paraId="15DAF26B" w14:textId="77777777"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 01 Cái</w:t>
            </w:r>
          </w:p>
        </w:tc>
        <w:tc>
          <w:tcPr>
            <w:tcW w:w="669" w:type="pct"/>
            <w:vAlign w:val="center"/>
          </w:tcPr>
          <w:p w14:paraId="317AEDC6" w14:textId="5545F0D3" w:rsidR="001913E8" w:rsidRPr="00517A1D" w:rsidRDefault="001913E8" w:rsidP="001913E8">
            <w:pPr>
              <w:spacing w:before="60" w:after="60"/>
              <w:jc w:val="center"/>
              <w:rPr>
                <w:rFonts w:eastAsia="Times New Roman" w:cs="Times New Roman"/>
                <w:b/>
                <w:bCs/>
                <w:kern w:val="0"/>
                <w14:ligatures w14:val="none"/>
              </w:rPr>
            </w:pPr>
            <w:r w:rsidRPr="00B16871">
              <w:rPr>
                <w:rFonts w:eastAsia="Times New Roman" w:cs="Times New Roman"/>
                <w:b/>
                <w:bCs/>
                <w:kern w:val="0"/>
                <w14:ligatures w14:val="none"/>
              </w:rPr>
              <w:t>*</w:t>
            </w:r>
          </w:p>
        </w:tc>
      </w:tr>
      <w:tr w:rsidR="001913E8" w:rsidRPr="00517A1D" w14:paraId="6E5CC299" w14:textId="621F6AB7" w:rsidTr="00E22B3B">
        <w:trPr>
          <w:trHeight w:val="375"/>
        </w:trPr>
        <w:tc>
          <w:tcPr>
            <w:tcW w:w="556" w:type="pct"/>
          </w:tcPr>
          <w:p w14:paraId="3D5AF912" w14:textId="77777777" w:rsidR="001913E8" w:rsidRPr="00517A1D" w:rsidRDefault="001913E8" w:rsidP="001913E8">
            <w:pPr>
              <w:spacing w:before="60" w:after="60"/>
              <w:rPr>
                <w:rFonts w:eastAsia="Times New Roman" w:cs="Times New Roman"/>
                <w:i/>
                <w:iCs/>
                <w:kern w:val="0"/>
                <w14:ligatures w14:val="none"/>
              </w:rPr>
            </w:pPr>
          </w:p>
        </w:tc>
        <w:tc>
          <w:tcPr>
            <w:tcW w:w="3101" w:type="pct"/>
            <w:vAlign w:val="center"/>
            <w:hideMark/>
          </w:tcPr>
          <w:p w14:paraId="17854DA8" w14:textId="39383BCD" w:rsidR="001913E8" w:rsidRPr="00517A1D" w:rsidRDefault="001913E8" w:rsidP="001913E8">
            <w:pPr>
              <w:spacing w:before="60" w:after="60"/>
              <w:rPr>
                <w:rFonts w:eastAsia="Times New Roman" w:cs="Times New Roman"/>
                <w:i/>
                <w:iCs/>
                <w:kern w:val="0"/>
                <w14:ligatures w14:val="none"/>
              </w:rPr>
            </w:pPr>
            <w:r w:rsidRPr="00517A1D">
              <w:rPr>
                <w:rFonts w:eastAsia="Times New Roman" w:cs="Times New Roman"/>
                <w:i/>
                <w:iCs/>
                <w:kern w:val="0"/>
                <w14:ligatures w14:val="none"/>
              </w:rPr>
              <w:t>Cấu hình tối thiểu gồm:</w:t>
            </w:r>
          </w:p>
        </w:tc>
        <w:tc>
          <w:tcPr>
            <w:tcW w:w="674" w:type="pct"/>
            <w:vAlign w:val="center"/>
            <w:hideMark/>
          </w:tcPr>
          <w:p w14:paraId="7000EBA3" w14:textId="77777777"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 </w:t>
            </w:r>
          </w:p>
        </w:tc>
        <w:tc>
          <w:tcPr>
            <w:tcW w:w="669" w:type="pct"/>
            <w:vAlign w:val="center"/>
          </w:tcPr>
          <w:p w14:paraId="36AC9F2E" w14:textId="77777777" w:rsidR="001913E8" w:rsidRPr="00517A1D" w:rsidRDefault="001913E8" w:rsidP="001913E8">
            <w:pPr>
              <w:spacing w:before="60" w:after="60"/>
              <w:jc w:val="center"/>
              <w:rPr>
                <w:rFonts w:eastAsia="Times New Roman" w:cs="Times New Roman"/>
                <w:b/>
                <w:bCs/>
                <w:kern w:val="0"/>
                <w14:ligatures w14:val="none"/>
              </w:rPr>
            </w:pPr>
          </w:p>
        </w:tc>
      </w:tr>
      <w:tr w:rsidR="001913E8" w:rsidRPr="00517A1D" w14:paraId="4DD7A713" w14:textId="478EA67E" w:rsidTr="00E22B3B">
        <w:trPr>
          <w:trHeight w:val="375"/>
        </w:trPr>
        <w:tc>
          <w:tcPr>
            <w:tcW w:w="556" w:type="pct"/>
          </w:tcPr>
          <w:p w14:paraId="5AAF24B6" w14:textId="77777777" w:rsidR="001913E8" w:rsidRPr="00517A1D" w:rsidRDefault="001913E8" w:rsidP="001913E8">
            <w:pPr>
              <w:spacing w:before="60" w:after="60"/>
              <w:ind w:firstLineChars="200" w:firstLine="480"/>
              <w:rPr>
                <w:rFonts w:eastAsia="Times New Roman" w:cs="Times New Roman"/>
                <w:kern w:val="0"/>
                <w14:ligatures w14:val="none"/>
              </w:rPr>
            </w:pPr>
          </w:p>
        </w:tc>
        <w:tc>
          <w:tcPr>
            <w:tcW w:w="3101" w:type="pct"/>
            <w:vAlign w:val="center"/>
            <w:hideMark/>
          </w:tcPr>
          <w:p w14:paraId="77A2677B" w14:textId="6611F9F5" w:rsidR="001913E8" w:rsidRPr="00517A1D" w:rsidRDefault="001913E8" w:rsidP="001913E8">
            <w:pPr>
              <w:spacing w:before="60" w:after="60"/>
              <w:ind w:firstLineChars="200" w:firstLine="480"/>
              <w:rPr>
                <w:rFonts w:eastAsia="Times New Roman" w:cs="Times New Roman"/>
                <w:kern w:val="0"/>
                <w14:ligatures w14:val="none"/>
              </w:rPr>
            </w:pPr>
            <w:r w:rsidRPr="00517A1D">
              <w:rPr>
                <w:rFonts w:eastAsia="Times New Roman" w:cs="Times New Roman"/>
                <w:kern w:val="0"/>
                <w14:ligatures w14:val="none"/>
              </w:rPr>
              <w:t xml:space="preserve">-        Thân máy chính </w:t>
            </w:r>
          </w:p>
        </w:tc>
        <w:tc>
          <w:tcPr>
            <w:tcW w:w="674" w:type="pct"/>
            <w:vAlign w:val="center"/>
            <w:hideMark/>
          </w:tcPr>
          <w:p w14:paraId="2C68DC49" w14:textId="77777777"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01 Cái</w:t>
            </w:r>
          </w:p>
        </w:tc>
        <w:tc>
          <w:tcPr>
            <w:tcW w:w="669" w:type="pct"/>
            <w:vAlign w:val="center"/>
          </w:tcPr>
          <w:p w14:paraId="5D208A68" w14:textId="440BA18F"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5EDFC208" w14:textId="048E62A0" w:rsidTr="00E22B3B">
        <w:trPr>
          <w:trHeight w:val="375"/>
        </w:trPr>
        <w:tc>
          <w:tcPr>
            <w:tcW w:w="556" w:type="pct"/>
          </w:tcPr>
          <w:p w14:paraId="4E0B066C" w14:textId="77777777" w:rsidR="001913E8" w:rsidRPr="00517A1D" w:rsidRDefault="001913E8" w:rsidP="001913E8">
            <w:pPr>
              <w:spacing w:before="60" w:after="60"/>
              <w:ind w:firstLineChars="200" w:firstLine="480"/>
              <w:rPr>
                <w:rFonts w:eastAsia="Times New Roman" w:cs="Times New Roman"/>
                <w:kern w:val="0"/>
                <w14:ligatures w14:val="none"/>
              </w:rPr>
            </w:pPr>
          </w:p>
        </w:tc>
        <w:tc>
          <w:tcPr>
            <w:tcW w:w="3101" w:type="pct"/>
            <w:vAlign w:val="center"/>
            <w:hideMark/>
          </w:tcPr>
          <w:p w14:paraId="65315379" w14:textId="0C204BDD" w:rsidR="001913E8" w:rsidRPr="00517A1D" w:rsidRDefault="001913E8" w:rsidP="001913E8">
            <w:pPr>
              <w:spacing w:before="60" w:after="60"/>
              <w:ind w:firstLineChars="200" w:firstLine="480"/>
              <w:rPr>
                <w:rFonts w:eastAsia="Times New Roman" w:cs="Times New Roman"/>
                <w:kern w:val="0"/>
                <w14:ligatures w14:val="none"/>
              </w:rPr>
            </w:pPr>
            <w:r w:rsidRPr="00517A1D">
              <w:rPr>
                <w:rFonts w:eastAsia="Times New Roman" w:cs="Times New Roman"/>
                <w:kern w:val="0"/>
                <w14:ligatures w14:val="none"/>
              </w:rPr>
              <w:t>-        Cáp nguồn</w:t>
            </w:r>
          </w:p>
        </w:tc>
        <w:tc>
          <w:tcPr>
            <w:tcW w:w="674" w:type="pct"/>
            <w:vAlign w:val="center"/>
            <w:hideMark/>
          </w:tcPr>
          <w:p w14:paraId="305C456A" w14:textId="77777777"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01 Cái</w:t>
            </w:r>
          </w:p>
        </w:tc>
        <w:tc>
          <w:tcPr>
            <w:tcW w:w="669" w:type="pct"/>
            <w:vAlign w:val="center"/>
          </w:tcPr>
          <w:p w14:paraId="476FB1C9" w14:textId="04DC227B"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035177BA" w14:textId="39B12BF6" w:rsidTr="00E22B3B">
        <w:trPr>
          <w:trHeight w:val="70"/>
        </w:trPr>
        <w:tc>
          <w:tcPr>
            <w:tcW w:w="556" w:type="pct"/>
          </w:tcPr>
          <w:p w14:paraId="266C9812" w14:textId="77777777" w:rsidR="001913E8" w:rsidRPr="00517A1D" w:rsidRDefault="001913E8" w:rsidP="001913E8">
            <w:pPr>
              <w:spacing w:before="60" w:after="60"/>
              <w:ind w:firstLineChars="200" w:firstLine="480"/>
              <w:rPr>
                <w:rFonts w:eastAsia="Times New Roman" w:cs="Times New Roman"/>
                <w:kern w:val="0"/>
                <w14:ligatures w14:val="none"/>
              </w:rPr>
            </w:pPr>
          </w:p>
        </w:tc>
        <w:tc>
          <w:tcPr>
            <w:tcW w:w="3101" w:type="pct"/>
            <w:vAlign w:val="center"/>
            <w:hideMark/>
          </w:tcPr>
          <w:p w14:paraId="49239488" w14:textId="18022C5D" w:rsidR="001913E8" w:rsidRPr="00517A1D" w:rsidRDefault="001913E8" w:rsidP="001913E8">
            <w:pPr>
              <w:spacing w:before="60" w:after="60"/>
              <w:ind w:firstLineChars="200" w:firstLine="480"/>
              <w:rPr>
                <w:rFonts w:eastAsia="Times New Roman" w:cs="Times New Roman"/>
                <w:kern w:val="0"/>
                <w14:ligatures w14:val="none"/>
              </w:rPr>
            </w:pPr>
            <w:r w:rsidRPr="00517A1D">
              <w:rPr>
                <w:rFonts w:eastAsia="Times New Roman" w:cs="Times New Roman"/>
                <w:kern w:val="0"/>
                <w14:ligatures w14:val="none"/>
              </w:rPr>
              <w:t>-        Cảm biến đo độ đau (hoặc bộ đo độ đau)</w:t>
            </w:r>
          </w:p>
        </w:tc>
        <w:tc>
          <w:tcPr>
            <w:tcW w:w="674" w:type="pct"/>
            <w:vAlign w:val="center"/>
            <w:hideMark/>
          </w:tcPr>
          <w:p w14:paraId="75060742" w14:textId="77777777"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01 Hộp (Bộ)</w:t>
            </w:r>
          </w:p>
        </w:tc>
        <w:tc>
          <w:tcPr>
            <w:tcW w:w="669" w:type="pct"/>
            <w:vAlign w:val="center"/>
          </w:tcPr>
          <w:p w14:paraId="7890DCB7" w14:textId="44BFDA32"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36CC8F82" w14:textId="0BDA38E9" w:rsidTr="00E22B3B">
        <w:trPr>
          <w:trHeight w:val="70"/>
        </w:trPr>
        <w:tc>
          <w:tcPr>
            <w:tcW w:w="556" w:type="pct"/>
          </w:tcPr>
          <w:p w14:paraId="7A4759F9" w14:textId="77777777" w:rsidR="001913E8" w:rsidRPr="00517A1D" w:rsidRDefault="001913E8" w:rsidP="001913E8">
            <w:pPr>
              <w:spacing w:before="60" w:after="60"/>
              <w:ind w:firstLineChars="200" w:firstLine="480"/>
              <w:rPr>
                <w:rFonts w:eastAsia="Times New Roman" w:cs="Times New Roman"/>
                <w:kern w:val="0"/>
                <w14:ligatures w14:val="none"/>
              </w:rPr>
            </w:pPr>
          </w:p>
        </w:tc>
        <w:tc>
          <w:tcPr>
            <w:tcW w:w="3101" w:type="pct"/>
            <w:vAlign w:val="center"/>
            <w:hideMark/>
          </w:tcPr>
          <w:p w14:paraId="676ABAB6" w14:textId="2F12AB6E" w:rsidR="001913E8" w:rsidRPr="00517A1D" w:rsidRDefault="001913E8" w:rsidP="001913E8">
            <w:pPr>
              <w:spacing w:before="60" w:after="60"/>
              <w:ind w:firstLineChars="200" w:firstLine="480"/>
              <w:rPr>
                <w:rFonts w:eastAsia="Times New Roman" w:cs="Times New Roman"/>
                <w:kern w:val="0"/>
                <w14:ligatures w14:val="none"/>
              </w:rPr>
            </w:pPr>
            <w:r w:rsidRPr="00517A1D">
              <w:rPr>
                <w:rFonts w:eastAsia="Times New Roman" w:cs="Times New Roman"/>
                <w:kern w:val="0"/>
                <w14:ligatures w14:val="none"/>
              </w:rPr>
              <w:t>-        Tài liệu hướng dẫn sử dụng bằng tiếng Anh, tiếng Việt</w:t>
            </w:r>
          </w:p>
        </w:tc>
        <w:tc>
          <w:tcPr>
            <w:tcW w:w="674" w:type="pct"/>
            <w:vAlign w:val="center"/>
            <w:hideMark/>
          </w:tcPr>
          <w:p w14:paraId="0489D567" w14:textId="77777777"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01 bộ</w:t>
            </w:r>
          </w:p>
        </w:tc>
        <w:tc>
          <w:tcPr>
            <w:tcW w:w="669" w:type="pct"/>
            <w:vAlign w:val="center"/>
          </w:tcPr>
          <w:p w14:paraId="3A06D7BD" w14:textId="589A9F60"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7F4549B9" w14:textId="4062BF35" w:rsidTr="00E22B3B">
        <w:trPr>
          <w:trHeight w:val="375"/>
        </w:trPr>
        <w:tc>
          <w:tcPr>
            <w:tcW w:w="556" w:type="pct"/>
          </w:tcPr>
          <w:p w14:paraId="08A585FA" w14:textId="77777777" w:rsidR="001913E8" w:rsidRPr="00517A1D" w:rsidRDefault="001913E8" w:rsidP="001913E8">
            <w:pPr>
              <w:pStyle w:val="oancuaDanhsach"/>
              <w:numPr>
                <w:ilvl w:val="0"/>
                <w:numId w:val="13"/>
              </w:numPr>
              <w:spacing w:before="60" w:after="60"/>
              <w:contextualSpacing w:val="0"/>
              <w:rPr>
                <w:rFonts w:eastAsia="Times New Roman" w:cs="Times New Roman"/>
                <w:b/>
                <w:bCs/>
                <w:kern w:val="0"/>
                <w14:ligatures w14:val="none"/>
              </w:rPr>
            </w:pPr>
          </w:p>
        </w:tc>
        <w:tc>
          <w:tcPr>
            <w:tcW w:w="3775" w:type="pct"/>
            <w:gridSpan w:val="2"/>
            <w:vAlign w:val="center"/>
            <w:hideMark/>
          </w:tcPr>
          <w:p w14:paraId="60AA45D1" w14:textId="1E539C72"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Chỉ tiêu kỹ thuật cơ bản</w:t>
            </w:r>
          </w:p>
        </w:tc>
        <w:tc>
          <w:tcPr>
            <w:tcW w:w="669" w:type="pct"/>
            <w:vAlign w:val="center"/>
          </w:tcPr>
          <w:p w14:paraId="176C9111" w14:textId="77777777" w:rsidR="001913E8" w:rsidRPr="00517A1D" w:rsidRDefault="001913E8" w:rsidP="001913E8">
            <w:pPr>
              <w:spacing w:before="60" w:after="60"/>
              <w:jc w:val="center"/>
              <w:rPr>
                <w:rFonts w:eastAsia="Times New Roman" w:cs="Times New Roman"/>
                <w:b/>
                <w:bCs/>
                <w:kern w:val="0"/>
                <w14:ligatures w14:val="none"/>
              </w:rPr>
            </w:pPr>
          </w:p>
        </w:tc>
      </w:tr>
      <w:tr w:rsidR="001913E8" w:rsidRPr="00517A1D" w14:paraId="10DF85ED" w14:textId="7CF4E444" w:rsidTr="00E22B3B">
        <w:trPr>
          <w:trHeight w:val="375"/>
        </w:trPr>
        <w:tc>
          <w:tcPr>
            <w:tcW w:w="556" w:type="pct"/>
          </w:tcPr>
          <w:p w14:paraId="27DBF6F6" w14:textId="77777777" w:rsidR="001913E8" w:rsidRPr="00517A1D" w:rsidRDefault="001913E8" w:rsidP="001913E8">
            <w:pPr>
              <w:spacing w:before="60" w:after="60"/>
              <w:rPr>
                <w:rFonts w:eastAsia="Times New Roman" w:cs="Times New Roman"/>
                <w:b/>
                <w:bCs/>
                <w:kern w:val="0"/>
                <w14:ligatures w14:val="none"/>
              </w:rPr>
            </w:pPr>
          </w:p>
        </w:tc>
        <w:tc>
          <w:tcPr>
            <w:tcW w:w="3775" w:type="pct"/>
            <w:gridSpan w:val="2"/>
            <w:vAlign w:val="center"/>
            <w:hideMark/>
          </w:tcPr>
          <w:p w14:paraId="202A4681" w14:textId="51118303"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Tính năng chung</w:t>
            </w:r>
          </w:p>
        </w:tc>
        <w:tc>
          <w:tcPr>
            <w:tcW w:w="669" w:type="pct"/>
            <w:vAlign w:val="center"/>
          </w:tcPr>
          <w:p w14:paraId="6FFDD5B0" w14:textId="77777777" w:rsidR="001913E8" w:rsidRPr="00517A1D" w:rsidRDefault="001913E8" w:rsidP="001913E8">
            <w:pPr>
              <w:spacing w:before="60" w:after="60"/>
              <w:jc w:val="center"/>
              <w:rPr>
                <w:rFonts w:eastAsia="Times New Roman" w:cs="Times New Roman"/>
                <w:b/>
                <w:bCs/>
                <w:kern w:val="0"/>
                <w14:ligatures w14:val="none"/>
              </w:rPr>
            </w:pPr>
          </w:p>
        </w:tc>
      </w:tr>
      <w:tr w:rsidR="001913E8" w:rsidRPr="00517A1D" w14:paraId="26C5BB71" w14:textId="698D7C0F" w:rsidTr="00E22B3B">
        <w:trPr>
          <w:trHeight w:val="73"/>
        </w:trPr>
        <w:tc>
          <w:tcPr>
            <w:tcW w:w="556" w:type="pct"/>
          </w:tcPr>
          <w:p w14:paraId="173048F9"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6A219E60" w14:textId="3C9E1249"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Ứng dụng: nhận biết nguyên nhân xảy ra phản ứng huyết động hoặc tối ưu hóa liều thuốc giảm đau hoặc dự đoán độ đau hậu phẫu hoặc theo dõi độ đau.</w:t>
            </w:r>
          </w:p>
        </w:tc>
        <w:tc>
          <w:tcPr>
            <w:tcW w:w="669" w:type="pct"/>
            <w:vAlign w:val="center"/>
          </w:tcPr>
          <w:p w14:paraId="0D789312" w14:textId="0E108075"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506FE97A" w14:textId="0930D3ED" w:rsidTr="00E22B3B">
        <w:trPr>
          <w:trHeight w:val="70"/>
        </w:trPr>
        <w:tc>
          <w:tcPr>
            <w:tcW w:w="556" w:type="pct"/>
          </w:tcPr>
          <w:p w14:paraId="7BE3D5B9"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0AB4AD7A" w14:textId="326C32C1"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Theo dõi độ đau liên tục (ảnh hưởng kích thích đau)</w:t>
            </w:r>
          </w:p>
        </w:tc>
        <w:tc>
          <w:tcPr>
            <w:tcW w:w="669" w:type="pct"/>
            <w:vAlign w:val="center"/>
          </w:tcPr>
          <w:p w14:paraId="7F605416" w14:textId="2BB5FE09"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31DB66DF" w14:textId="5260D0EC" w:rsidTr="00E22B3B">
        <w:trPr>
          <w:trHeight w:val="375"/>
        </w:trPr>
        <w:tc>
          <w:tcPr>
            <w:tcW w:w="556" w:type="pct"/>
          </w:tcPr>
          <w:p w14:paraId="6ABA51B8" w14:textId="77777777" w:rsidR="001913E8" w:rsidRPr="00517A1D" w:rsidRDefault="001913E8" w:rsidP="001913E8">
            <w:pPr>
              <w:spacing w:before="60" w:after="60"/>
              <w:jc w:val="both"/>
              <w:rPr>
                <w:rFonts w:eastAsia="Times New Roman" w:cs="Times New Roman"/>
                <w:b/>
                <w:bCs/>
                <w:kern w:val="0"/>
                <w14:ligatures w14:val="none"/>
              </w:rPr>
            </w:pPr>
          </w:p>
        </w:tc>
        <w:tc>
          <w:tcPr>
            <w:tcW w:w="3775" w:type="pct"/>
            <w:gridSpan w:val="2"/>
            <w:vAlign w:val="center"/>
            <w:hideMark/>
          </w:tcPr>
          <w:p w14:paraId="705CC416" w14:textId="6E8B2293" w:rsidR="001913E8" w:rsidRPr="00517A1D" w:rsidRDefault="001913E8" w:rsidP="001913E8">
            <w:pPr>
              <w:spacing w:before="60" w:after="60"/>
              <w:jc w:val="both"/>
              <w:rPr>
                <w:rFonts w:eastAsia="Times New Roman" w:cs="Times New Roman"/>
                <w:b/>
                <w:bCs/>
                <w:kern w:val="0"/>
                <w14:ligatures w14:val="none"/>
              </w:rPr>
            </w:pPr>
            <w:r w:rsidRPr="00517A1D">
              <w:rPr>
                <w:rFonts w:eastAsia="Times New Roman" w:cs="Times New Roman"/>
                <w:b/>
                <w:bCs/>
                <w:kern w:val="0"/>
                <w14:ligatures w14:val="none"/>
              </w:rPr>
              <w:t>Đặc tính kỹ thuật</w:t>
            </w:r>
          </w:p>
        </w:tc>
        <w:tc>
          <w:tcPr>
            <w:tcW w:w="669" w:type="pct"/>
            <w:vAlign w:val="center"/>
          </w:tcPr>
          <w:p w14:paraId="260535E6" w14:textId="77777777" w:rsidR="001913E8" w:rsidRPr="00517A1D" w:rsidRDefault="001913E8" w:rsidP="001913E8">
            <w:pPr>
              <w:spacing w:before="60" w:after="60"/>
              <w:jc w:val="center"/>
              <w:rPr>
                <w:rFonts w:eastAsia="Times New Roman" w:cs="Times New Roman"/>
                <w:b/>
                <w:bCs/>
                <w:kern w:val="0"/>
                <w14:ligatures w14:val="none"/>
              </w:rPr>
            </w:pPr>
          </w:p>
        </w:tc>
      </w:tr>
      <w:tr w:rsidR="001913E8" w:rsidRPr="00517A1D" w14:paraId="0F2A2EF6" w14:textId="7A50307C" w:rsidTr="00E22B3B">
        <w:trPr>
          <w:trHeight w:val="375"/>
        </w:trPr>
        <w:tc>
          <w:tcPr>
            <w:tcW w:w="556" w:type="pct"/>
          </w:tcPr>
          <w:p w14:paraId="4392CDA0"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49063B9F" w14:textId="08DDE47A"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Có màn hình hiển thị:</w:t>
            </w:r>
          </w:p>
        </w:tc>
        <w:tc>
          <w:tcPr>
            <w:tcW w:w="669" w:type="pct"/>
            <w:vAlign w:val="center"/>
          </w:tcPr>
          <w:p w14:paraId="3B4583FF" w14:textId="77777777" w:rsidR="001913E8" w:rsidRPr="00517A1D" w:rsidRDefault="001913E8" w:rsidP="001913E8">
            <w:pPr>
              <w:spacing w:before="60" w:after="60"/>
              <w:jc w:val="center"/>
              <w:rPr>
                <w:rFonts w:eastAsia="Times New Roman" w:cs="Times New Roman"/>
                <w:kern w:val="0"/>
                <w14:ligatures w14:val="none"/>
              </w:rPr>
            </w:pPr>
          </w:p>
        </w:tc>
      </w:tr>
      <w:tr w:rsidR="001913E8" w:rsidRPr="00517A1D" w14:paraId="374C0B00" w14:textId="33CDE615" w:rsidTr="00E22B3B">
        <w:trPr>
          <w:trHeight w:val="70"/>
        </w:trPr>
        <w:tc>
          <w:tcPr>
            <w:tcW w:w="556" w:type="pct"/>
          </w:tcPr>
          <w:p w14:paraId="4EBD5137"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605851EE" w14:textId="71E73A87"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Loại màn hình màu, kích thước (đường chéo) ≥ 5 inch</w:t>
            </w:r>
          </w:p>
        </w:tc>
        <w:tc>
          <w:tcPr>
            <w:tcW w:w="669" w:type="pct"/>
            <w:vAlign w:val="center"/>
          </w:tcPr>
          <w:p w14:paraId="2AC3D492" w14:textId="486587B5"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3D0AD921" w14:textId="171DDED7" w:rsidTr="00E22B3B">
        <w:trPr>
          <w:trHeight w:val="375"/>
        </w:trPr>
        <w:tc>
          <w:tcPr>
            <w:tcW w:w="556" w:type="pct"/>
          </w:tcPr>
          <w:p w14:paraId="1C12A28C"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28E38FA8" w14:textId="4FE194B4"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Hiển thị:</w:t>
            </w:r>
          </w:p>
        </w:tc>
        <w:tc>
          <w:tcPr>
            <w:tcW w:w="669" w:type="pct"/>
            <w:vAlign w:val="center"/>
          </w:tcPr>
          <w:p w14:paraId="6DED7A9A" w14:textId="66D735F5" w:rsidR="001913E8" w:rsidRPr="00517A1D" w:rsidRDefault="001913E8" w:rsidP="001913E8">
            <w:pPr>
              <w:spacing w:before="60" w:after="60"/>
              <w:jc w:val="center"/>
              <w:rPr>
                <w:rFonts w:eastAsia="Times New Roman" w:cs="Times New Roman"/>
                <w:kern w:val="0"/>
                <w14:ligatures w14:val="none"/>
              </w:rPr>
            </w:pPr>
          </w:p>
        </w:tc>
      </w:tr>
      <w:tr w:rsidR="001913E8" w:rsidRPr="00517A1D" w14:paraId="681A9DBE" w14:textId="7CFA386A" w:rsidTr="00E22B3B">
        <w:trPr>
          <w:trHeight w:val="70"/>
        </w:trPr>
        <w:tc>
          <w:tcPr>
            <w:tcW w:w="556" w:type="pct"/>
          </w:tcPr>
          <w:p w14:paraId="21A14EB1"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64388A32" w14:textId="11F29095"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Dạng sóng điện tim (ECG) hoặc điện não (EEG) hoặc dạng sóng xung mạch</w:t>
            </w:r>
          </w:p>
        </w:tc>
        <w:tc>
          <w:tcPr>
            <w:tcW w:w="669" w:type="pct"/>
            <w:vAlign w:val="center"/>
          </w:tcPr>
          <w:p w14:paraId="79E91A58" w14:textId="0807A5A1"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23A36282" w14:textId="627324B0" w:rsidTr="00E22B3B">
        <w:trPr>
          <w:trHeight w:val="70"/>
        </w:trPr>
        <w:tc>
          <w:tcPr>
            <w:tcW w:w="556" w:type="pct"/>
          </w:tcPr>
          <w:p w14:paraId="7C198B95"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60226C58" w14:textId="4454965F"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Giá trị độ đau bằng dữ liệu số và đồ thị (hoặc dạng sóng)</w:t>
            </w:r>
          </w:p>
        </w:tc>
        <w:tc>
          <w:tcPr>
            <w:tcW w:w="669" w:type="pct"/>
            <w:vAlign w:val="center"/>
          </w:tcPr>
          <w:p w14:paraId="09E90699" w14:textId="624F1CF7"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6A33F78B" w14:textId="79E08327" w:rsidTr="00E22B3B">
        <w:trPr>
          <w:trHeight w:val="375"/>
        </w:trPr>
        <w:tc>
          <w:tcPr>
            <w:tcW w:w="556" w:type="pct"/>
          </w:tcPr>
          <w:p w14:paraId="33681468" w14:textId="77777777" w:rsidR="001913E8" w:rsidRPr="00517A1D" w:rsidRDefault="001913E8" w:rsidP="001913E8">
            <w:pPr>
              <w:pStyle w:val="oancuaDanhsach"/>
              <w:numPr>
                <w:ilvl w:val="0"/>
                <w:numId w:val="13"/>
              </w:numPr>
              <w:spacing w:before="60" w:after="60"/>
              <w:contextualSpacing w:val="0"/>
              <w:rPr>
                <w:rFonts w:eastAsia="Times New Roman" w:cs="Times New Roman"/>
                <w:b/>
                <w:bCs/>
                <w:kern w:val="0"/>
                <w14:ligatures w14:val="none"/>
              </w:rPr>
            </w:pPr>
          </w:p>
        </w:tc>
        <w:tc>
          <w:tcPr>
            <w:tcW w:w="3775" w:type="pct"/>
            <w:gridSpan w:val="2"/>
            <w:vAlign w:val="center"/>
            <w:hideMark/>
          </w:tcPr>
          <w:p w14:paraId="071FCE24" w14:textId="7B0CC17F" w:rsidR="001913E8" w:rsidRPr="00517A1D" w:rsidRDefault="001913E8" w:rsidP="001913E8">
            <w:pPr>
              <w:spacing w:before="60" w:after="60"/>
              <w:rPr>
                <w:rFonts w:eastAsia="Times New Roman" w:cs="Times New Roman"/>
                <w:b/>
                <w:bCs/>
                <w:kern w:val="0"/>
                <w14:ligatures w14:val="none"/>
              </w:rPr>
            </w:pPr>
            <w:r w:rsidRPr="00517A1D">
              <w:rPr>
                <w:rFonts w:eastAsia="Times New Roman" w:cs="Times New Roman"/>
                <w:b/>
                <w:bCs/>
                <w:kern w:val="0"/>
                <w14:ligatures w14:val="none"/>
              </w:rPr>
              <w:t>Yêu cầu khác</w:t>
            </w:r>
          </w:p>
        </w:tc>
        <w:tc>
          <w:tcPr>
            <w:tcW w:w="669" w:type="pct"/>
            <w:vAlign w:val="center"/>
          </w:tcPr>
          <w:p w14:paraId="0DBA3392" w14:textId="77777777" w:rsidR="001913E8" w:rsidRPr="00517A1D" w:rsidRDefault="001913E8" w:rsidP="001913E8">
            <w:pPr>
              <w:spacing w:before="60" w:after="60"/>
              <w:jc w:val="center"/>
              <w:rPr>
                <w:rFonts w:eastAsia="Times New Roman" w:cs="Times New Roman"/>
                <w:b/>
                <w:bCs/>
                <w:kern w:val="0"/>
                <w14:ligatures w14:val="none"/>
              </w:rPr>
            </w:pPr>
          </w:p>
        </w:tc>
      </w:tr>
      <w:tr w:rsidR="001913E8" w:rsidRPr="00517A1D" w14:paraId="02AD5340" w14:textId="6BD92311" w:rsidTr="00E22B3B">
        <w:trPr>
          <w:trHeight w:val="375"/>
        </w:trPr>
        <w:tc>
          <w:tcPr>
            <w:tcW w:w="556" w:type="pct"/>
          </w:tcPr>
          <w:p w14:paraId="4AED7DC3"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66AC7FBD" w14:textId="3AE3A995"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Thiết bị được bàn giao, lắp đặt và hướng dẫn sử dụng thành thạo tại Bệnh viện Hữu nghị Việt Đức – Cơ sở 2.</w:t>
            </w:r>
          </w:p>
        </w:tc>
        <w:tc>
          <w:tcPr>
            <w:tcW w:w="669" w:type="pct"/>
            <w:vAlign w:val="center"/>
          </w:tcPr>
          <w:p w14:paraId="65E018D8" w14:textId="7D3A3A04"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3DDA26E9" w14:textId="55FCA782" w:rsidTr="00E22B3B">
        <w:trPr>
          <w:trHeight w:val="375"/>
        </w:trPr>
        <w:tc>
          <w:tcPr>
            <w:tcW w:w="556" w:type="pct"/>
          </w:tcPr>
          <w:p w14:paraId="270EFA89"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4E5F6CB4" w14:textId="13FE8A5E"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Có đầy đủ đội ngũ kỹ sư, kỹ thuật viên được đào tạo làm dịch vụ kỹ thuật sau bán hàng.</w:t>
            </w:r>
          </w:p>
        </w:tc>
        <w:tc>
          <w:tcPr>
            <w:tcW w:w="669" w:type="pct"/>
            <w:vAlign w:val="center"/>
          </w:tcPr>
          <w:p w14:paraId="0C941DEB" w14:textId="539D67CA" w:rsidR="001913E8" w:rsidRPr="00517A1D" w:rsidRDefault="001913E8" w:rsidP="001913E8">
            <w:pPr>
              <w:spacing w:before="60" w:after="60"/>
              <w:jc w:val="center"/>
              <w:rPr>
                <w:rFonts w:eastAsia="Times New Roman" w:cs="Times New Roman"/>
                <w:kern w:val="0"/>
                <w14:ligatures w14:val="none"/>
              </w:rPr>
            </w:pPr>
          </w:p>
        </w:tc>
      </w:tr>
      <w:tr w:rsidR="001913E8" w:rsidRPr="00517A1D" w14:paraId="09AB3EF3" w14:textId="65AC02A1" w:rsidTr="00E22B3B">
        <w:trPr>
          <w:trHeight w:val="70"/>
        </w:trPr>
        <w:tc>
          <w:tcPr>
            <w:tcW w:w="556" w:type="pct"/>
          </w:tcPr>
          <w:p w14:paraId="299CFDBE"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75138A3D" w14:textId="04AE3111"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778340CA" w14:textId="40AAB511"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0B6981B9" w14:textId="49B4EC6E" w:rsidTr="00E22B3B">
        <w:trPr>
          <w:trHeight w:val="70"/>
        </w:trPr>
        <w:tc>
          <w:tcPr>
            <w:tcW w:w="556" w:type="pct"/>
          </w:tcPr>
          <w:p w14:paraId="6F5776C0"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099A9C44" w14:textId="06BF2E14"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633593ED" w14:textId="719B1A4F"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1064E219" w14:textId="54E5D534" w:rsidTr="00E22B3B">
        <w:trPr>
          <w:trHeight w:val="375"/>
        </w:trPr>
        <w:tc>
          <w:tcPr>
            <w:tcW w:w="556" w:type="pct"/>
          </w:tcPr>
          <w:p w14:paraId="32FB69AF"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69A23F57" w14:textId="09739A84"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Yêu cầu về bảo hành:</w:t>
            </w:r>
          </w:p>
        </w:tc>
        <w:tc>
          <w:tcPr>
            <w:tcW w:w="669" w:type="pct"/>
            <w:vAlign w:val="center"/>
          </w:tcPr>
          <w:p w14:paraId="4BA90B7C" w14:textId="77777777" w:rsidR="001913E8" w:rsidRPr="00517A1D" w:rsidRDefault="001913E8" w:rsidP="001913E8">
            <w:pPr>
              <w:spacing w:before="60" w:after="60"/>
              <w:jc w:val="center"/>
              <w:rPr>
                <w:rFonts w:eastAsia="Times New Roman" w:cs="Times New Roman"/>
                <w:kern w:val="0"/>
                <w14:ligatures w14:val="none"/>
              </w:rPr>
            </w:pPr>
          </w:p>
        </w:tc>
      </w:tr>
      <w:tr w:rsidR="001913E8" w:rsidRPr="00517A1D" w14:paraId="58032809" w14:textId="45E06FA5" w:rsidTr="00E22B3B">
        <w:trPr>
          <w:trHeight w:val="70"/>
        </w:trPr>
        <w:tc>
          <w:tcPr>
            <w:tcW w:w="556" w:type="pct"/>
          </w:tcPr>
          <w:p w14:paraId="3E58FFB5"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0942855E" w14:textId="72122D19"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Thời hạn bảo hành: ≥ 365 ngày (không bao gồm vật tư tiêu hao thử máy) kể từ ngày bàn giao và nghiệm thu hàng hóa</w:t>
            </w:r>
          </w:p>
        </w:tc>
        <w:tc>
          <w:tcPr>
            <w:tcW w:w="669" w:type="pct"/>
            <w:vAlign w:val="center"/>
          </w:tcPr>
          <w:p w14:paraId="08C3BAC8" w14:textId="35F34EC4"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53889EED" w14:textId="6D45E762" w:rsidTr="00E22B3B">
        <w:trPr>
          <w:trHeight w:val="70"/>
        </w:trPr>
        <w:tc>
          <w:tcPr>
            <w:tcW w:w="556" w:type="pct"/>
          </w:tcPr>
          <w:p w14:paraId="51F8B6EC"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0C23C6A7" w14:textId="7756A4AF"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Địa điểm bảo hành: tại Bệnh viện Hữu nghị Việt Đức – Cơ sở 2;</w:t>
            </w:r>
          </w:p>
        </w:tc>
        <w:tc>
          <w:tcPr>
            <w:tcW w:w="669" w:type="pct"/>
            <w:vAlign w:val="center"/>
          </w:tcPr>
          <w:p w14:paraId="751F86C8" w14:textId="476FE19D"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010A0261" w14:textId="50260811" w:rsidTr="00E22B3B">
        <w:trPr>
          <w:trHeight w:val="70"/>
        </w:trPr>
        <w:tc>
          <w:tcPr>
            <w:tcW w:w="556" w:type="pct"/>
          </w:tcPr>
          <w:p w14:paraId="6AB4A035"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3B45D505" w14:textId="4D8E648F"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Thời hạn sửa chữa, thay thế: ≤ 14 ngày (kể từ ngày phát sinh lỗi)</w:t>
            </w:r>
          </w:p>
        </w:tc>
        <w:tc>
          <w:tcPr>
            <w:tcW w:w="669" w:type="pct"/>
            <w:vAlign w:val="center"/>
          </w:tcPr>
          <w:p w14:paraId="0FACDEA8" w14:textId="44BEC56A"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2E64FD85" w14:textId="360BB8E8" w:rsidTr="00E22B3B">
        <w:trPr>
          <w:trHeight w:val="70"/>
        </w:trPr>
        <w:tc>
          <w:tcPr>
            <w:tcW w:w="556" w:type="pct"/>
          </w:tcPr>
          <w:p w14:paraId="0C976807"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7809E361" w14:textId="2E72FE6D"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Thời hạn có mặt tại đơn vị sử dụng để kiểm tra : ≤ 48 giờ (kể từ khi có thông báo)</w:t>
            </w:r>
          </w:p>
        </w:tc>
        <w:tc>
          <w:tcPr>
            <w:tcW w:w="669" w:type="pct"/>
            <w:vAlign w:val="center"/>
          </w:tcPr>
          <w:p w14:paraId="2797DCD7" w14:textId="5AC1D062"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12C4DCF3" w14:textId="687350BD" w:rsidTr="00E22B3B">
        <w:trPr>
          <w:trHeight w:val="70"/>
        </w:trPr>
        <w:tc>
          <w:tcPr>
            <w:tcW w:w="556" w:type="pct"/>
          </w:tcPr>
          <w:p w14:paraId="3DC76762"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735EB14D" w14:textId="277E9283"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 xml:space="preserve">Cam kết cung cấp vật tư tiêu hao, phụ kiện thay thế trong thời gian ít nhất 08 năm sau bán hàng.  </w:t>
            </w:r>
          </w:p>
        </w:tc>
        <w:tc>
          <w:tcPr>
            <w:tcW w:w="669" w:type="pct"/>
            <w:vAlign w:val="center"/>
          </w:tcPr>
          <w:p w14:paraId="007398F9" w14:textId="5C10FBA9"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7BFE91C9" w14:textId="6AB5467B" w:rsidTr="00E22B3B">
        <w:trPr>
          <w:trHeight w:val="70"/>
        </w:trPr>
        <w:tc>
          <w:tcPr>
            <w:tcW w:w="556" w:type="pct"/>
          </w:tcPr>
          <w:p w14:paraId="1BC4A816" w14:textId="77777777" w:rsidR="001913E8" w:rsidRPr="00517A1D" w:rsidRDefault="001913E8" w:rsidP="001913E8">
            <w:pPr>
              <w:spacing w:before="60" w:after="60"/>
              <w:jc w:val="both"/>
              <w:rPr>
                <w:rFonts w:eastAsia="Times New Roman" w:cs="Times New Roman"/>
                <w:kern w:val="0"/>
                <w14:ligatures w14:val="none"/>
              </w:rPr>
            </w:pPr>
          </w:p>
        </w:tc>
        <w:tc>
          <w:tcPr>
            <w:tcW w:w="3775" w:type="pct"/>
            <w:gridSpan w:val="2"/>
            <w:vAlign w:val="center"/>
            <w:hideMark/>
          </w:tcPr>
          <w:p w14:paraId="255D0110" w14:textId="25D5F27F" w:rsidR="001913E8" w:rsidRPr="00517A1D" w:rsidRDefault="001913E8" w:rsidP="001913E8">
            <w:pPr>
              <w:spacing w:before="60" w:after="60"/>
              <w:jc w:val="both"/>
              <w:rPr>
                <w:rFonts w:eastAsia="Times New Roman" w:cs="Times New Roman"/>
                <w:kern w:val="0"/>
                <w14:ligatures w14:val="none"/>
              </w:rPr>
            </w:pPr>
            <w:r w:rsidRPr="00517A1D">
              <w:rPr>
                <w:rFonts w:eastAsia="Times New Roman" w:cs="Times New Roman"/>
                <w:kern w:val="0"/>
                <w14:ligatures w14:val="none"/>
              </w:rPr>
              <w:t>Có kế hoạch bảo trì trong thời gian bảo hành. Bảo trì, bảo dưỡng thiết bị miễn phí trong suốt thời gian bảo hành.</w:t>
            </w:r>
          </w:p>
        </w:tc>
        <w:tc>
          <w:tcPr>
            <w:tcW w:w="669" w:type="pct"/>
            <w:vAlign w:val="center"/>
          </w:tcPr>
          <w:p w14:paraId="023857F8" w14:textId="47F08586"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r w:rsidR="001913E8" w:rsidRPr="00517A1D" w14:paraId="581BDCEC" w14:textId="72B13305" w:rsidTr="00E22B3B">
        <w:trPr>
          <w:trHeight w:val="70"/>
        </w:trPr>
        <w:tc>
          <w:tcPr>
            <w:tcW w:w="556" w:type="pct"/>
          </w:tcPr>
          <w:p w14:paraId="29B62489" w14:textId="77777777" w:rsidR="001913E8" w:rsidRPr="00517A1D" w:rsidRDefault="001913E8" w:rsidP="001913E8">
            <w:pPr>
              <w:spacing w:before="60" w:after="60"/>
              <w:rPr>
                <w:rFonts w:eastAsia="Times New Roman" w:cs="Times New Roman"/>
                <w:kern w:val="0"/>
                <w14:ligatures w14:val="none"/>
              </w:rPr>
            </w:pPr>
          </w:p>
        </w:tc>
        <w:tc>
          <w:tcPr>
            <w:tcW w:w="3775" w:type="pct"/>
            <w:gridSpan w:val="2"/>
            <w:vAlign w:val="center"/>
            <w:hideMark/>
          </w:tcPr>
          <w:p w14:paraId="702BB717" w14:textId="2A76D805" w:rsidR="001913E8" w:rsidRPr="00517A1D" w:rsidRDefault="001913E8" w:rsidP="001913E8">
            <w:pPr>
              <w:spacing w:before="60" w:after="60"/>
              <w:rPr>
                <w:rFonts w:eastAsia="Times New Roman" w:cs="Times New Roman"/>
                <w:kern w:val="0"/>
                <w14:ligatures w14:val="none"/>
              </w:rPr>
            </w:pPr>
            <w:r w:rsidRPr="00517A1D">
              <w:rPr>
                <w:rFonts w:eastAsia="Times New Roman" w:cs="Times New Roman"/>
                <w:kern w:val="0"/>
                <w14:ligatures w14:val="none"/>
              </w:rPr>
              <w:t xml:space="preserve">Thời gian thực hiện: ≤ </w:t>
            </w:r>
            <w:r>
              <w:rPr>
                <w:rFonts w:eastAsia="Times New Roman" w:cs="Times New Roman"/>
                <w:kern w:val="0"/>
                <w:lang w:val="vi-VN"/>
                <w14:ligatures w14:val="none"/>
              </w:rPr>
              <w:t>120</w:t>
            </w:r>
            <w:r w:rsidRPr="00517A1D">
              <w:rPr>
                <w:rFonts w:eastAsia="Times New Roman" w:cs="Times New Roman"/>
                <w:kern w:val="0"/>
                <w14:ligatures w14:val="none"/>
              </w:rPr>
              <w:t xml:space="preserve"> ngày kể từ ngày hợp đồng có hiệu lực</w:t>
            </w:r>
          </w:p>
        </w:tc>
        <w:tc>
          <w:tcPr>
            <w:tcW w:w="669" w:type="pct"/>
            <w:vAlign w:val="center"/>
          </w:tcPr>
          <w:p w14:paraId="20912138" w14:textId="67AC6DE9" w:rsidR="001913E8" w:rsidRPr="00517A1D" w:rsidRDefault="001913E8" w:rsidP="001913E8">
            <w:pPr>
              <w:spacing w:before="60" w:after="60"/>
              <w:jc w:val="center"/>
              <w:rPr>
                <w:rFonts w:eastAsia="Times New Roman" w:cs="Times New Roman"/>
                <w:kern w:val="0"/>
                <w14:ligatures w14:val="none"/>
              </w:rPr>
            </w:pPr>
            <w:r w:rsidRPr="00B16871">
              <w:rPr>
                <w:rFonts w:eastAsia="Times New Roman" w:cs="Times New Roman"/>
                <w:kern w:val="0"/>
                <w14:ligatures w14:val="none"/>
              </w:rPr>
              <w:t>*</w:t>
            </w:r>
          </w:p>
        </w:tc>
      </w:tr>
    </w:tbl>
    <w:p w14:paraId="319036E3" w14:textId="4A318727" w:rsidR="0051076E" w:rsidRPr="00517A1D" w:rsidRDefault="0051076E" w:rsidP="00DD447B">
      <w:pPr>
        <w:spacing w:before="60" w:after="60"/>
        <w:jc w:val="center"/>
        <w:rPr>
          <w:rFonts w:cs="Times New Roman"/>
          <w:b/>
          <w:bCs/>
          <w:lang w:val="vi-VN"/>
        </w:rPr>
      </w:pPr>
    </w:p>
    <w:sectPr w:rsidR="0051076E" w:rsidRPr="00517A1D" w:rsidSect="00CD1EEC">
      <w:footerReference w:type="default" r:id="rId8"/>
      <w:pgSz w:w="11907" w:h="16840" w:code="9"/>
      <w:pgMar w:top="993"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6B26" w14:textId="77777777" w:rsidR="001C249E" w:rsidRDefault="001C249E" w:rsidP="007E4588">
      <w:r>
        <w:separator/>
      </w:r>
    </w:p>
  </w:endnote>
  <w:endnote w:type="continuationSeparator" w:id="0">
    <w:p w14:paraId="2633AC4E" w14:textId="77777777" w:rsidR="001C249E" w:rsidRDefault="001C249E"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6B8F" w14:textId="77777777" w:rsidR="001C249E" w:rsidRDefault="001C249E" w:rsidP="007E4588">
      <w:r>
        <w:separator/>
      </w:r>
    </w:p>
  </w:footnote>
  <w:footnote w:type="continuationSeparator" w:id="0">
    <w:p w14:paraId="0A4A4BEB" w14:textId="77777777" w:rsidR="001C249E" w:rsidRDefault="001C249E"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9"/>
  </w:num>
  <w:num w:numId="4">
    <w:abstractNumId w:val="0"/>
  </w:num>
  <w:num w:numId="5">
    <w:abstractNumId w:val="10"/>
  </w:num>
  <w:num w:numId="6">
    <w:abstractNumId w:val="4"/>
  </w:num>
  <w:num w:numId="7">
    <w:abstractNumId w:val="11"/>
  </w:num>
  <w:num w:numId="8">
    <w:abstractNumId w:val="6"/>
  </w:num>
  <w:num w:numId="9">
    <w:abstractNumId w:val="3"/>
  </w:num>
  <w:num w:numId="10">
    <w:abstractNumId w:val="12"/>
  </w:num>
  <w:num w:numId="11">
    <w:abstractNumId w:val="7"/>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75258"/>
    <w:rsid w:val="000979D9"/>
    <w:rsid w:val="000A54AE"/>
    <w:rsid w:val="000B3FB2"/>
    <w:rsid w:val="000F15FF"/>
    <w:rsid w:val="0011065C"/>
    <w:rsid w:val="00125657"/>
    <w:rsid w:val="00134C00"/>
    <w:rsid w:val="001645BF"/>
    <w:rsid w:val="001657D8"/>
    <w:rsid w:val="00187AB5"/>
    <w:rsid w:val="001913E8"/>
    <w:rsid w:val="001C249E"/>
    <w:rsid w:val="001D4658"/>
    <w:rsid w:val="0020603A"/>
    <w:rsid w:val="00233E47"/>
    <w:rsid w:val="002354E3"/>
    <w:rsid w:val="002455A5"/>
    <w:rsid w:val="00256AD3"/>
    <w:rsid w:val="00291403"/>
    <w:rsid w:val="002A7BCB"/>
    <w:rsid w:val="002B781B"/>
    <w:rsid w:val="002D35DA"/>
    <w:rsid w:val="00305732"/>
    <w:rsid w:val="00322980"/>
    <w:rsid w:val="0032468C"/>
    <w:rsid w:val="003A0EC4"/>
    <w:rsid w:val="003A6654"/>
    <w:rsid w:val="00414B4E"/>
    <w:rsid w:val="0042654D"/>
    <w:rsid w:val="00430564"/>
    <w:rsid w:val="004420BC"/>
    <w:rsid w:val="00464166"/>
    <w:rsid w:val="00484B74"/>
    <w:rsid w:val="00486E4C"/>
    <w:rsid w:val="00487E2E"/>
    <w:rsid w:val="004A5FAB"/>
    <w:rsid w:val="00504523"/>
    <w:rsid w:val="0051076E"/>
    <w:rsid w:val="00514D9E"/>
    <w:rsid w:val="00517A1D"/>
    <w:rsid w:val="00584B7F"/>
    <w:rsid w:val="005A0079"/>
    <w:rsid w:val="005B378A"/>
    <w:rsid w:val="005B5D36"/>
    <w:rsid w:val="005D4210"/>
    <w:rsid w:val="00673A66"/>
    <w:rsid w:val="006913D2"/>
    <w:rsid w:val="006A5220"/>
    <w:rsid w:val="006A77B7"/>
    <w:rsid w:val="006B566E"/>
    <w:rsid w:val="006C3047"/>
    <w:rsid w:val="006D13B4"/>
    <w:rsid w:val="006F3062"/>
    <w:rsid w:val="0071628B"/>
    <w:rsid w:val="0077402E"/>
    <w:rsid w:val="00793CCC"/>
    <w:rsid w:val="007C531E"/>
    <w:rsid w:val="007C7A39"/>
    <w:rsid w:val="007D28C1"/>
    <w:rsid w:val="007E4588"/>
    <w:rsid w:val="00822ED7"/>
    <w:rsid w:val="00861D49"/>
    <w:rsid w:val="00897D0A"/>
    <w:rsid w:val="008D1A38"/>
    <w:rsid w:val="008E6B11"/>
    <w:rsid w:val="00901602"/>
    <w:rsid w:val="00904852"/>
    <w:rsid w:val="00907506"/>
    <w:rsid w:val="0093188D"/>
    <w:rsid w:val="0096194B"/>
    <w:rsid w:val="00967E13"/>
    <w:rsid w:val="009774ED"/>
    <w:rsid w:val="009B7A54"/>
    <w:rsid w:val="009C1C8D"/>
    <w:rsid w:val="009C5014"/>
    <w:rsid w:val="009C5EC6"/>
    <w:rsid w:val="009C7BE2"/>
    <w:rsid w:val="00A02A20"/>
    <w:rsid w:val="00A121A4"/>
    <w:rsid w:val="00A30F5E"/>
    <w:rsid w:val="00A40FF2"/>
    <w:rsid w:val="00A6472F"/>
    <w:rsid w:val="00A73FCA"/>
    <w:rsid w:val="00A74754"/>
    <w:rsid w:val="00A80410"/>
    <w:rsid w:val="00A826D3"/>
    <w:rsid w:val="00A835EB"/>
    <w:rsid w:val="00A84BFB"/>
    <w:rsid w:val="00AA07EC"/>
    <w:rsid w:val="00AA5CED"/>
    <w:rsid w:val="00AA651E"/>
    <w:rsid w:val="00AF7213"/>
    <w:rsid w:val="00B16871"/>
    <w:rsid w:val="00B221C9"/>
    <w:rsid w:val="00B3332E"/>
    <w:rsid w:val="00B42164"/>
    <w:rsid w:val="00B53A9F"/>
    <w:rsid w:val="00B60879"/>
    <w:rsid w:val="00B96972"/>
    <w:rsid w:val="00B96DCE"/>
    <w:rsid w:val="00BA490B"/>
    <w:rsid w:val="00BA6F23"/>
    <w:rsid w:val="00BA7CEB"/>
    <w:rsid w:val="00BE31AE"/>
    <w:rsid w:val="00BF31F7"/>
    <w:rsid w:val="00C13D17"/>
    <w:rsid w:val="00C472BC"/>
    <w:rsid w:val="00C52CB3"/>
    <w:rsid w:val="00C92A17"/>
    <w:rsid w:val="00C969CB"/>
    <w:rsid w:val="00CD1EEC"/>
    <w:rsid w:val="00CD60B3"/>
    <w:rsid w:val="00D41A6F"/>
    <w:rsid w:val="00D71A02"/>
    <w:rsid w:val="00DD447B"/>
    <w:rsid w:val="00E07CCE"/>
    <w:rsid w:val="00E130BB"/>
    <w:rsid w:val="00E22B3B"/>
    <w:rsid w:val="00E26F19"/>
    <w:rsid w:val="00E5397A"/>
    <w:rsid w:val="00E579E8"/>
    <w:rsid w:val="00E63A26"/>
    <w:rsid w:val="00EB3372"/>
    <w:rsid w:val="00ED1CB9"/>
    <w:rsid w:val="00EE43C4"/>
    <w:rsid w:val="00F057CC"/>
    <w:rsid w:val="00F14D9C"/>
    <w:rsid w:val="00F5186D"/>
    <w:rsid w:val="00F93468"/>
    <w:rsid w:val="00FD50A4"/>
    <w:rsid w:val="00FE4507"/>
    <w:rsid w:val="00FF3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56</cp:revision>
  <dcterms:created xsi:type="dcterms:W3CDTF">2025-09-08T09:28:00Z</dcterms:created>
  <dcterms:modified xsi:type="dcterms:W3CDTF">2025-12-07T06:56:00Z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